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9A1" w:rsidRDefault="009B404D">
      <w:pPr>
        <w:jc w:val="right"/>
        <w:rPr>
          <w:sz w:val="28"/>
        </w:rPr>
      </w:pPr>
      <w:r>
        <w:rPr>
          <w:sz w:val="28"/>
        </w:rPr>
        <w:t xml:space="preserve">                              </w:t>
      </w:r>
    </w:p>
    <w:p w:rsidR="00E709A1" w:rsidRDefault="00E709A1">
      <w:pPr>
        <w:jc w:val="center"/>
        <w:rPr>
          <w:b/>
          <w:sz w:val="28"/>
        </w:rPr>
      </w:pPr>
    </w:p>
    <w:p w:rsidR="00E709A1" w:rsidRDefault="009B404D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E709A1" w:rsidRDefault="009B404D">
      <w:pPr>
        <w:rPr>
          <w:sz w:val="28"/>
        </w:rPr>
      </w:pPr>
      <w:r>
        <w:rPr>
          <w:sz w:val="28"/>
        </w:rPr>
        <w:t>АДМИНИСТРАЦИЯ КРИНИЧНО-ЛУГСКОГО СЕЛЬСКОГО ПОСЕЛЕНИЯ</w:t>
      </w:r>
    </w:p>
    <w:p w:rsidR="00E709A1" w:rsidRDefault="00E709A1">
      <w:pPr>
        <w:rPr>
          <w:sz w:val="28"/>
        </w:rPr>
      </w:pPr>
    </w:p>
    <w:p w:rsidR="00E709A1" w:rsidRDefault="00E709A1">
      <w:pPr>
        <w:jc w:val="center"/>
        <w:rPr>
          <w:sz w:val="28"/>
        </w:rPr>
      </w:pPr>
    </w:p>
    <w:p w:rsidR="00E709A1" w:rsidRDefault="009B404D">
      <w:pPr>
        <w:jc w:val="center"/>
        <w:rPr>
          <w:sz w:val="28"/>
        </w:rPr>
      </w:pPr>
      <w:r>
        <w:rPr>
          <w:sz w:val="28"/>
        </w:rPr>
        <w:t xml:space="preserve">ПОСТАНОВЛЕНИЕ </w:t>
      </w:r>
    </w:p>
    <w:p w:rsidR="00E709A1" w:rsidRDefault="00E709A1">
      <w:pPr>
        <w:jc w:val="center"/>
        <w:rPr>
          <w:sz w:val="28"/>
        </w:rPr>
      </w:pPr>
    </w:p>
    <w:p w:rsidR="00E709A1" w:rsidRDefault="00050CD6">
      <w:pPr>
        <w:widowControl w:val="0"/>
        <w:rPr>
          <w:sz w:val="24"/>
        </w:rPr>
      </w:pPr>
      <w:r>
        <w:rPr>
          <w:sz w:val="28"/>
        </w:rPr>
        <w:t>25.11.2019</w:t>
      </w:r>
      <w:r w:rsidR="009B404D">
        <w:rPr>
          <w:sz w:val="28"/>
        </w:rPr>
        <w:t xml:space="preserve">                               х. </w:t>
      </w:r>
      <w:proofErr w:type="spellStart"/>
      <w:r w:rsidR="009B404D">
        <w:rPr>
          <w:sz w:val="28"/>
        </w:rPr>
        <w:t>Кринично-Лугский</w:t>
      </w:r>
      <w:proofErr w:type="spellEnd"/>
      <w:r w:rsidR="009B404D">
        <w:rPr>
          <w:sz w:val="28"/>
        </w:rPr>
        <w:t xml:space="preserve">       </w:t>
      </w:r>
      <w:r>
        <w:rPr>
          <w:sz w:val="28"/>
        </w:rPr>
        <w:t xml:space="preserve">                           № 101</w:t>
      </w:r>
      <w:r w:rsidR="009B404D">
        <w:rPr>
          <w:sz w:val="24"/>
        </w:rPr>
        <w:t xml:space="preserve">                      </w:t>
      </w:r>
    </w:p>
    <w:p w:rsidR="00E709A1" w:rsidRDefault="00E709A1">
      <w:pPr>
        <w:widowControl w:val="0"/>
        <w:spacing w:after="120"/>
        <w:ind w:right="43"/>
        <w:rPr>
          <w:sz w:val="24"/>
        </w:rPr>
      </w:pPr>
    </w:p>
    <w:p w:rsidR="00E709A1" w:rsidRDefault="00E709A1">
      <w:pPr>
        <w:pStyle w:val="10"/>
        <w:rPr>
          <w:rFonts w:ascii="Calibri" w:hAnsi="Calibri"/>
        </w:rPr>
      </w:pPr>
    </w:p>
    <w:p w:rsidR="00E709A1" w:rsidRDefault="00E709A1">
      <w:pPr>
        <w:widowControl w:val="0"/>
        <w:rPr>
          <w:sz w:val="28"/>
        </w:rPr>
      </w:pPr>
    </w:p>
    <w:p w:rsidR="00E709A1" w:rsidRDefault="009B404D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>
        <w:rPr>
          <w:b/>
          <w:sz w:val="28"/>
        </w:rPr>
        <w:t>долгосрочном прогнозе социально-экономического развития</w:t>
      </w:r>
    </w:p>
    <w:p w:rsidR="00E709A1" w:rsidRDefault="009B404D">
      <w:pPr>
        <w:jc w:val="center"/>
        <w:rPr>
          <w:b/>
          <w:sz w:val="28"/>
        </w:rPr>
      </w:pPr>
      <w:r>
        <w:rPr>
          <w:b/>
          <w:sz w:val="28"/>
        </w:rPr>
        <w:t>Куйбышевского сельс</w:t>
      </w:r>
      <w:r w:rsidR="00050CD6">
        <w:rPr>
          <w:b/>
          <w:sz w:val="28"/>
        </w:rPr>
        <w:t>кого поселения на период до 2036</w:t>
      </w:r>
      <w:r>
        <w:rPr>
          <w:b/>
          <w:sz w:val="28"/>
        </w:rPr>
        <w:t xml:space="preserve"> года</w:t>
      </w:r>
    </w:p>
    <w:p w:rsidR="00E709A1" w:rsidRDefault="00E709A1">
      <w:pPr>
        <w:jc w:val="both"/>
        <w:rPr>
          <w:sz w:val="28"/>
        </w:rPr>
      </w:pPr>
    </w:p>
    <w:p w:rsidR="00E709A1" w:rsidRDefault="009B404D">
      <w:pPr>
        <w:ind w:firstLine="708"/>
        <w:jc w:val="both"/>
        <w:rPr>
          <w:sz w:val="28"/>
        </w:rPr>
      </w:pPr>
      <w:r>
        <w:rPr>
          <w:sz w:val="28"/>
        </w:rPr>
        <w:t xml:space="preserve">В целях реализации основных приоритетов социально-экономического развития </w:t>
      </w:r>
      <w:proofErr w:type="spellStart"/>
      <w:r>
        <w:rPr>
          <w:sz w:val="28"/>
        </w:rPr>
        <w:t>Кринично-Лугского</w:t>
      </w:r>
      <w:proofErr w:type="spellEnd"/>
      <w:r>
        <w:rPr>
          <w:sz w:val="28"/>
        </w:rPr>
        <w:t xml:space="preserve">  сельского поселения в долгосрочной перспективе и </w:t>
      </w:r>
      <w:r>
        <w:rPr>
          <w:sz w:val="28"/>
        </w:rPr>
        <w:t xml:space="preserve">в соответствии с решением Собрания депутатов </w:t>
      </w:r>
      <w:proofErr w:type="spellStart"/>
      <w:r>
        <w:rPr>
          <w:sz w:val="28"/>
        </w:rPr>
        <w:t>Кринично-Лугского</w:t>
      </w:r>
      <w:proofErr w:type="spellEnd"/>
      <w:r>
        <w:rPr>
          <w:sz w:val="28"/>
        </w:rPr>
        <w:t xml:space="preserve">  сельского поселения от 20.09.2007 № 156 «Об утверждении Положения о бюджетном процессе в </w:t>
      </w:r>
      <w:proofErr w:type="spellStart"/>
      <w:r>
        <w:rPr>
          <w:sz w:val="28"/>
        </w:rPr>
        <w:t>Кринично-Лугском</w:t>
      </w:r>
      <w:proofErr w:type="spellEnd"/>
      <w:r>
        <w:rPr>
          <w:sz w:val="28"/>
        </w:rPr>
        <w:t xml:space="preserve">  сельском поселении»</w:t>
      </w:r>
    </w:p>
    <w:p w:rsidR="00E709A1" w:rsidRDefault="00E709A1">
      <w:pPr>
        <w:jc w:val="both"/>
        <w:rPr>
          <w:sz w:val="28"/>
        </w:rPr>
      </w:pPr>
    </w:p>
    <w:p w:rsidR="00E709A1" w:rsidRDefault="009B404D">
      <w:pPr>
        <w:jc w:val="center"/>
        <w:rPr>
          <w:b/>
          <w:sz w:val="28"/>
        </w:rPr>
      </w:pPr>
      <w:r>
        <w:rPr>
          <w:b/>
          <w:sz w:val="28"/>
        </w:rPr>
        <w:t>ПОСТАНОВЛЯЮ:</w:t>
      </w:r>
    </w:p>
    <w:p w:rsidR="00E709A1" w:rsidRDefault="00E709A1">
      <w:pPr>
        <w:jc w:val="both"/>
        <w:rPr>
          <w:sz w:val="28"/>
        </w:rPr>
      </w:pPr>
    </w:p>
    <w:p w:rsidR="00E709A1" w:rsidRDefault="009B404D">
      <w:pPr>
        <w:ind w:firstLine="708"/>
        <w:jc w:val="both"/>
        <w:rPr>
          <w:sz w:val="28"/>
        </w:rPr>
      </w:pPr>
      <w:r>
        <w:rPr>
          <w:sz w:val="28"/>
        </w:rPr>
        <w:t>1. Утвердить долгосрочный прогноз социально-эконом</w:t>
      </w:r>
      <w:r>
        <w:rPr>
          <w:sz w:val="28"/>
        </w:rPr>
        <w:t xml:space="preserve">ического развития </w:t>
      </w:r>
      <w:proofErr w:type="spellStart"/>
      <w:r>
        <w:rPr>
          <w:sz w:val="28"/>
        </w:rPr>
        <w:t>Кринично-Лугского</w:t>
      </w:r>
      <w:proofErr w:type="spellEnd"/>
      <w:r>
        <w:rPr>
          <w:sz w:val="28"/>
        </w:rPr>
        <w:t xml:space="preserve"> сельского </w:t>
      </w:r>
      <w:proofErr w:type="spellStart"/>
      <w:proofErr w:type="gramStart"/>
      <w:r>
        <w:rPr>
          <w:sz w:val="28"/>
        </w:rPr>
        <w:t>сельс</w:t>
      </w:r>
      <w:r w:rsidR="00050CD6">
        <w:rPr>
          <w:sz w:val="28"/>
        </w:rPr>
        <w:t>кого</w:t>
      </w:r>
      <w:proofErr w:type="spellEnd"/>
      <w:proofErr w:type="gramEnd"/>
      <w:r w:rsidR="00050CD6">
        <w:rPr>
          <w:sz w:val="28"/>
        </w:rPr>
        <w:t xml:space="preserve"> поселения на период до 2036</w:t>
      </w:r>
      <w:r>
        <w:rPr>
          <w:sz w:val="28"/>
        </w:rPr>
        <w:t xml:space="preserve"> года согласно приложению.</w:t>
      </w:r>
    </w:p>
    <w:p w:rsidR="00E709A1" w:rsidRDefault="009B404D">
      <w:pPr>
        <w:widowControl w:val="0"/>
        <w:jc w:val="both"/>
        <w:rPr>
          <w:sz w:val="28"/>
        </w:rPr>
      </w:pPr>
      <w:r>
        <w:rPr>
          <w:sz w:val="28"/>
        </w:rPr>
        <w:t xml:space="preserve">           2. Администрации </w:t>
      </w:r>
      <w:proofErr w:type="spellStart"/>
      <w:r>
        <w:rPr>
          <w:sz w:val="28"/>
        </w:rPr>
        <w:t>Кринично-Лугского</w:t>
      </w:r>
      <w:proofErr w:type="spellEnd"/>
      <w:r>
        <w:rPr>
          <w:sz w:val="28"/>
        </w:rPr>
        <w:t xml:space="preserve"> сельского поселения, руководствоваться в работе показателями долгосрочного прогноза социально-эконом</w:t>
      </w:r>
      <w:r>
        <w:rPr>
          <w:sz w:val="28"/>
        </w:rPr>
        <w:t xml:space="preserve">ического развития </w:t>
      </w:r>
      <w:proofErr w:type="spellStart"/>
      <w:r>
        <w:rPr>
          <w:sz w:val="28"/>
        </w:rPr>
        <w:t>Кринично-Лугского</w:t>
      </w:r>
      <w:proofErr w:type="spellEnd"/>
      <w:r>
        <w:rPr>
          <w:sz w:val="28"/>
        </w:rPr>
        <w:t xml:space="preserve">  сельс</w:t>
      </w:r>
      <w:r w:rsidR="00050CD6">
        <w:rPr>
          <w:sz w:val="28"/>
        </w:rPr>
        <w:t>кого поселения на период до 2036</w:t>
      </w:r>
      <w:r>
        <w:rPr>
          <w:sz w:val="28"/>
        </w:rPr>
        <w:t xml:space="preserve"> года.</w:t>
      </w:r>
      <w:r>
        <w:rPr>
          <w:sz w:val="28"/>
        </w:rPr>
        <w:t xml:space="preserve"> </w:t>
      </w:r>
    </w:p>
    <w:p w:rsidR="00E709A1" w:rsidRDefault="009B404D">
      <w:pPr>
        <w:widowControl w:val="0"/>
        <w:jc w:val="both"/>
        <w:rPr>
          <w:sz w:val="28"/>
        </w:rPr>
      </w:pPr>
      <w:r>
        <w:rPr>
          <w:sz w:val="28"/>
        </w:rPr>
        <w:t xml:space="preserve">          3. О</w:t>
      </w:r>
      <w:r>
        <w:rPr>
          <w:spacing w:val="-5"/>
          <w:sz w:val="28"/>
        </w:rPr>
        <w:t xml:space="preserve">публиковать настоящее постановление в информационном бюллетене </w:t>
      </w:r>
      <w:proofErr w:type="spellStart"/>
      <w:r>
        <w:rPr>
          <w:sz w:val="28"/>
        </w:rPr>
        <w:t>Кринично-Лугского</w:t>
      </w:r>
      <w:proofErr w:type="spellEnd"/>
      <w:r>
        <w:rPr>
          <w:spacing w:val="-5"/>
          <w:sz w:val="28"/>
        </w:rPr>
        <w:t xml:space="preserve"> сельского поселения и разместить на  официальном сайте Администрации </w:t>
      </w:r>
      <w:proofErr w:type="spellStart"/>
      <w:r>
        <w:rPr>
          <w:sz w:val="28"/>
        </w:rPr>
        <w:t>Кринично-Л</w:t>
      </w:r>
      <w:r>
        <w:rPr>
          <w:sz w:val="28"/>
        </w:rPr>
        <w:t>угского</w:t>
      </w:r>
      <w:proofErr w:type="spellEnd"/>
      <w:r>
        <w:rPr>
          <w:spacing w:val="-5"/>
          <w:sz w:val="28"/>
        </w:rPr>
        <w:t xml:space="preserve"> сельского поселения в сети Интернет.</w:t>
      </w:r>
    </w:p>
    <w:p w:rsidR="00E709A1" w:rsidRDefault="009B404D">
      <w:pPr>
        <w:ind w:firstLine="708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оставляю за собой.</w:t>
      </w:r>
    </w:p>
    <w:p w:rsidR="00E709A1" w:rsidRDefault="00E709A1">
      <w:pPr>
        <w:widowControl w:val="0"/>
        <w:rPr>
          <w:b/>
          <w:sz w:val="28"/>
        </w:rPr>
      </w:pPr>
    </w:p>
    <w:p w:rsidR="00E709A1" w:rsidRDefault="00E709A1">
      <w:pPr>
        <w:widowControl w:val="0"/>
        <w:rPr>
          <w:b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80"/>
        <w:gridCol w:w="2520"/>
        <w:gridCol w:w="3251"/>
      </w:tblGrid>
      <w:tr w:rsidR="00E709A1">
        <w:tc>
          <w:tcPr>
            <w:tcW w:w="3980" w:type="dxa"/>
          </w:tcPr>
          <w:p w:rsidR="00E709A1" w:rsidRDefault="009B404D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Глава </w:t>
            </w:r>
            <w:r w:rsidR="00050CD6">
              <w:rPr>
                <w:sz w:val="28"/>
              </w:rPr>
              <w:t>Администрации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Кринично-Лугского</w:t>
            </w:r>
            <w:proofErr w:type="spellEnd"/>
          </w:p>
          <w:p w:rsidR="00E709A1" w:rsidRDefault="009B404D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 сельского поселения</w:t>
            </w:r>
          </w:p>
        </w:tc>
        <w:tc>
          <w:tcPr>
            <w:tcW w:w="2520" w:type="dxa"/>
          </w:tcPr>
          <w:p w:rsidR="00E709A1" w:rsidRDefault="00E709A1">
            <w:pPr>
              <w:widowControl w:val="0"/>
              <w:rPr>
                <w:sz w:val="28"/>
              </w:rPr>
            </w:pPr>
          </w:p>
        </w:tc>
        <w:tc>
          <w:tcPr>
            <w:tcW w:w="3251" w:type="dxa"/>
          </w:tcPr>
          <w:p w:rsidR="00E709A1" w:rsidRDefault="009B404D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          Г.В. </w:t>
            </w:r>
            <w:proofErr w:type="spellStart"/>
            <w:r>
              <w:rPr>
                <w:sz w:val="28"/>
              </w:rPr>
              <w:t>Траутченко</w:t>
            </w:r>
            <w:bookmarkStart w:id="0" w:name="_GoBack"/>
            <w:bookmarkEnd w:id="0"/>
            <w:proofErr w:type="spellEnd"/>
          </w:p>
        </w:tc>
      </w:tr>
    </w:tbl>
    <w:p w:rsidR="00E709A1" w:rsidRDefault="00E709A1">
      <w:pPr>
        <w:sectPr w:rsidR="00E709A1">
          <w:pgSz w:w="11906" w:h="16838"/>
          <w:pgMar w:top="709" w:right="851" w:bottom="1134" w:left="1304" w:header="709" w:footer="709" w:gutter="0"/>
          <w:cols w:space="720"/>
        </w:sectPr>
      </w:pPr>
    </w:p>
    <w:p w:rsidR="00E709A1" w:rsidRDefault="00E709A1">
      <w:pPr>
        <w:rPr>
          <w:sz w:val="28"/>
        </w:rPr>
      </w:pPr>
    </w:p>
    <w:sectPr w:rsidR="00E709A1">
      <w:footerReference w:type="default" r:id="rId7"/>
      <w:footerReference w:type="first" r:id="rId8"/>
      <w:pgSz w:w="16840" w:h="11907" w:orient="landscape"/>
      <w:pgMar w:top="720" w:right="720" w:bottom="720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04D" w:rsidRDefault="009B404D">
      <w:r>
        <w:separator/>
      </w:r>
    </w:p>
  </w:endnote>
  <w:endnote w:type="continuationSeparator" w:id="0">
    <w:p w:rsidR="009B404D" w:rsidRDefault="009B4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9A1" w:rsidRDefault="009B404D">
    <w:pPr>
      <w:framePr w:wrap="around" w:vAnchor="text" w:hAnchor="margin" w:xAlign="right" w:y="1"/>
    </w:pPr>
    <w:r>
      <w:rPr>
        <w:rStyle w:val="ae"/>
      </w:rPr>
      <w:fldChar w:fldCharType="begin"/>
    </w:r>
    <w:r>
      <w:rPr>
        <w:rStyle w:val="ae"/>
      </w:rPr>
      <w:instrText xml:space="preserve">PAGE </w:instrText>
    </w:r>
    <w:r w:rsidR="00050CD6">
      <w:rPr>
        <w:rStyle w:val="ae"/>
      </w:rPr>
      <w:fldChar w:fldCharType="separate"/>
    </w:r>
    <w:r w:rsidR="00050CD6">
      <w:rPr>
        <w:rStyle w:val="ae"/>
        <w:noProof/>
      </w:rPr>
      <w:t>5</w:t>
    </w:r>
    <w:r>
      <w:rPr>
        <w:rStyle w:val="ae"/>
      </w:rPr>
      <w:fldChar w:fldCharType="end"/>
    </w:r>
  </w:p>
  <w:p w:rsidR="00E709A1" w:rsidRDefault="00E709A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9A1" w:rsidRDefault="009B404D">
    <w:pPr>
      <w:framePr w:wrap="around" w:vAnchor="text" w:hAnchor="margin" w:xAlign="right" w:y="1"/>
    </w:pPr>
    <w:r>
      <w:fldChar w:fldCharType="begin"/>
    </w:r>
    <w:r>
      <w:instrText xml:space="preserve">PAGE </w:instrText>
    </w:r>
    <w:r w:rsidR="00050CD6">
      <w:fldChar w:fldCharType="separate"/>
    </w:r>
    <w:r w:rsidR="00050CD6">
      <w:rPr>
        <w:noProof/>
      </w:rPr>
      <w:t>2</w:t>
    </w:r>
    <w:r>
      <w:fldChar w:fldCharType="end"/>
    </w:r>
  </w:p>
  <w:p w:rsidR="00E709A1" w:rsidRDefault="00E709A1">
    <w:pPr>
      <w:pStyle w:val="a9"/>
      <w:jc w:val="right"/>
    </w:pPr>
  </w:p>
  <w:p w:rsidR="00E709A1" w:rsidRDefault="00E709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04D" w:rsidRDefault="009B404D">
      <w:r>
        <w:separator/>
      </w:r>
    </w:p>
  </w:footnote>
  <w:footnote w:type="continuationSeparator" w:id="0">
    <w:p w:rsidR="009B404D" w:rsidRDefault="009B4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09A1"/>
    <w:rsid w:val="00050CD6"/>
    <w:rsid w:val="009B404D"/>
    <w:rsid w:val="00E7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Знак1"/>
    <w:basedOn w:val="a"/>
    <w:link w:val="13"/>
    <w:pPr>
      <w:spacing w:after="160" w:line="240" w:lineRule="exact"/>
    </w:pPr>
    <w:rPr>
      <w:rFonts w:ascii="Verdana" w:hAnsi="Verdana"/>
    </w:rPr>
  </w:style>
  <w:style w:type="character" w:customStyle="1" w:styleId="13">
    <w:name w:val="Знак1"/>
    <w:basedOn w:val="1"/>
    <w:link w:val="12"/>
    <w:rPr>
      <w:rFonts w:ascii="Verdana" w:hAnsi="Verdana"/>
    </w:rPr>
  </w:style>
  <w:style w:type="paragraph" w:customStyle="1" w:styleId="14">
    <w:name w:val="Основной шрифт абзаца1"/>
    <w:link w:val="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7">
    <w:name w:val="Знак Знак Знак Знак"/>
    <w:basedOn w:val="a"/>
    <w:link w:val="a8"/>
    <w:pPr>
      <w:spacing w:beforeAutospacing="1" w:afterAutospacing="1"/>
    </w:pPr>
    <w:rPr>
      <w:rFonts w:ascii="Tahoma" w:hAnsi="Tahoma"/>
    </w:rPr>
  </w:style>
  <w:style w:type="character" w:customStyle="1" w:styleId="a8">
    <w:name w:val="Знак Знак Знак Знак"/>
    <w:basedOn w:val="1"/>
    <w:link w:val="a7"/>
    <w:rPr>
      <w:rFonts w:ascii="Tahoma" w:hAnsi="Tahoma"/>
    </w:r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1"/>
    <w:link w:val="a9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styleId="ab">
    <w:name w:val="Body Text"/>
    <w:basedOn w:val="a"/>
    <w:link w:val="ac"/>
    <w:pPr>
      <w:widowControl w:val="0"/>
    </w:pPr>
    <w:rPr>
      <w:sz w:val="24"/>
    </w:rPr>
  </w:style>
  <w:style w:type="character" w:customStyle="1" w:styleId="ac">
    <w:name w:val="Основной текст Знак"/>
    <w:basedOn w:val="1"/>
    <w:link w:val="ab"/>
    <w:rPr>
      <w:sz w:val="24"/>
    </w:rPr>
  </w:style>
  <w:style w:type="paragraph" w:customStyle="1" w:styleId="15">
    <w:name w:val="Гиперссылка1"/>
    <w:link w:val="ad"/>
    <w:rPr>
      <w:color w:val="0000FF"/>
      <w:u w:val="single"/>
    </w:rPr>
  </w:style>
  <w:style w:type="character" w:styleId="ad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Номер страницы1"/>
    <w:basedOn w:val="14"/>
    <w:link w:val="ae"/>
  </w:style>
  <w:style w:type="character" w:styleId="ae">
    <w:name w:val="page number"/>
    <w:basedOn w:val="a0"/>
    <w:link w:val="18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">
    <w:name w:val="Знак Знак Знак Знак"/>
    <w:basedOn w:val="a"/>
    <w:link w:val="af0"/>
    <w:pPr>
      <w:spacing w:beforeAutospacing="1" w:afterAutospacing="1"/>
    </w:pPr>
    <w:rPr>
      <w:rFonts w:ascii="Tahoma" w:hAnsi="Tahoma"/>
    </w:rPr>
  </w:style>
  <w:style w:type="character" w:customStyle="1" w:styleId="af0">
    <w:name w:val="Знак Знак Знак Знак"/>
    <w:basedOn w:val="1"/>
    <w:link w:val="af"/>
    <w:rPr>
      <w:rFonts w:ascii="Tahoma" w:hAnsi="Tahoma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5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3</cp:revision>
  <dcterms:created xsi:type="dcterms:W3CDTF">2022-12-22T06:59:00Z</dcterms:created>
  <dcterms:modified xsi:type="dcterms:W3CDTF">2022-12-22T07:01:00Z</dcterms:modified>
</cp:coreProperties>
</file>